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C40B" w14:textId="77777777" w:rsidR="004A2FE3" w:rsidRDefault="004A2FE3" w:rsidP="004A2FE3">
      <w:pPr>
        <w:rPr>
          <w:rFonts w:eastAsia="MS Mincho"/>
        </w:rPr>
      </w:pPr>
      <w:r>
        <w:rPr>
          <w:rFonts w:eastAsia="MS Mincho"/>
          <w:b/>
          <w:bCs/>
        </w:rPr>
        <w:t>Business and Noninstructional Operations</w:t>
      </w:r>
      <w:r>
        <w:rPr>
          <w:rFonts w:eastAsia="MS Mincho"/>
          <w:b/>
          <w:bCs/>
        </w:rPr>
        <w:tab/>
      </w:r>
      <w:r>
        <w:rPr>
          <w:rFonts w:eastAsia="MS Mincho"/>
        </w:rPr>
        <w:t>BP 3580(a)</w:t>
      </w:r>
    </w:p>
    <w:p w14:paraId="45B69EC8" w14:textId="77777777" w:rsidR="004A2FE3" w:rsidRDefault="004A2FE3" w:rsidP="004A2FE3">
      <w:pPr>
        <w:rPr>
          <w:rFonts w:eastAsia="MS Mincho"/>
        </w:rPr>
      </w:pPr>
    </w:p>
    <w:p w14:paraId="09F62EC2" w14:textId="2E563BB6" w:rsidR="004A2FE3" w:rsidRDefault="004A2FE3" w:rsidP="004A2FE3">
      <w:pPr>
        <w:rPr>
          <w:rFonts w:eastAsia="MS Mincho"/>
          <w:b/>
          <w:bCs/>
        </w:rPr>
      </w:pPr>
      <w:r w:rsidRPr="00A30352">
        <w:rPr>
          <w:rFonts w:eastAsia="MS Mincho"/>
          <w:b/>
          <w:bCs/>
        </w:rPr>
        <w:t>COLLEGE AND CAREER ADVANTAGE</w:t>
      </w:r>
      <w:r w:rsidRPr="004A2FE3">
        <w:rPr>
          <w:rFonts w:eastAsia="MS Mincho"/>
          <w:b/>
          <w:bCs/>
          <w:color w:val="FF0000"/>
        </w:rPr>
        <w:t xml:space="preserve"> </w:t>
      </w:r>
      <w:r>
        <w:rPr>
          <w:rFonts w:eastAsia="MS Mincho"/>
          <w:b/>
          <w:bCs/>
        </w:rPr>
        <w:t>REGIONAL OCCUPATIONAL PROGRAM RECORDS</w:t>
      </w:r>
    </w:p>
    <w:p w14:paraId="11DBE5CE" w14:textId="77777777" w:rsidR="004A2FE3" w:rsidRDefault="004A2FE3" w:rsidP="004A2FE3">
      <w:pPr>
        <w:rPr>
          <w:rFonts w:eastAsia="MS Mincho"/>
        </w:rPr>
      </w:pPr>
    </w:p>
    <w:p w14:paraId="3C0BD3B9" w14:textId="7A8496F9" w:rsidR="004A2FE3" w:rsidRDefault="004A2FE3" w:rsidP="004A2FE3">
      <w:pPr>
        <w:rPr>
          <w:rFonts w:eastAsia="MS Mincho"/>
        </w:rPr>
      </w:pPr>
      <w:r w:rsidRPr="00A30352">
        <w:rPr>
          <w:rFonts w:eastAsia="MS Mincho"/>
        </w:rPr>
        <w:t xml:space="preserve">College and Career Advantage (CCA) </w:t>
      </w:r>
      <w:r>
        <w:rPr>
          <w:rFonts w:eastAsia="MS Mincho"/>
        </w:rPr>
        <w:t>Regional Occupational Program records shall be developed, maintained, and disposed of in accordance with law and California Department of Education regulations.</w:t>
      </w:r>
    </w:p>
    <w:p w14:paraId="2CC6296A" w14:textId="77777777" w:rsidR="004A2FE3" w:rsidRDefault="004A2FE3" w:rsidP="004A2FE3">
      <w:pPr>
        <w:rPr>
          <w:rFonts w:eastAsia="MS Mincho"/>
        </w:rPr>
      </w:pPr>
    </w:p>
    <w:p w14:paraId="492F8CBE" w14:textId="77777777" w:rsidR="004A2FE3" w:rsidRDefault="004A2FE3" w:rsidP="004A2FE3">
      <w:pPr>
        <w:rPr>
          <w:rFonts w:eastAsia="MS Mincho"/>
          <w:i/>
          <w:sz w:val="20"/>
        </w:rPr>
      </w:pPr>
      <w:r>
        <w:rPr>
          <w:rFonts w:eastAsia="MS Mincho"/>
          <w:i/>
          <w:sz w:val="20"/>
        </w:rPr>
        <w:t>(cf. 1340 - Access to District Records)</w:t>
      </w:r>
    </w:p>
    <w:p w14:paraId="40372892" w14:textId="77777777" w:rsidR="004A2FE3" w:rsidRDefault="004A2FE3" w:rsidP="004A2FE3">
      <w:pPr>
        <w:rPr>
          <w:rFonts w:eastAsia="MS Mincho"/>
          <w:i/>
          <w:sz w:val="20"/>
        </w:rPr>
      </w:pPr>
      <w:r>
        <w:rPr>
          <w:rFonts w:eastAsia="MS Mincho"/>
          <w:i/>
          <w:sz w:val="20"/>
        </w:rPr>
        <w:t>(cf. 3440 - Inventories)</w:t>
      </w:r>
    </w:p>
    <w:p w14:paraId="1F1C30D3" w14:textId="77777777" w:rsidR="004A2FE3" w:rsidRDefault="004A2FE3" w:rsidP="004A2FE3">
      <w:pPr>
        <w:rPr>
          <w:rFonts w:eastAsia="MS Mincho"/>
          <w:i/>
          <w:sz w:val="20"/>
        </w:rPr>
      </w:pPr>
      <w:r>
        <w:rPr>
          <w:rFonts w:eastAsia="MS Mincho"/>
          <w:i/>
          <w:sz w:val="20"/>
        </w:rPr>
        <w:t>(cf. 4040 - Employee Use of Technology)</w:t>
      </w:r>
    </w:p>
    <w:p w14:paraId="1789C295" w14:textId="77777777" w:rsidR="004A2FE3" w:rsidRDefault="004A2FE3" w:rsidP="004A2FE3">
      <w:pPr>
        <w:rPr>
          <w:rFonts w:eastAsia="MS Mincho"/>
          <w:i/>
          <w:sz w:val="20"/>
        </w:rPr>
      </w:pPr>
      <w:r>
        <w:rPr>
          <w:rFonts w:eastAsia="MS Mincho"/>
          <w:i/>
          <w:sz w:val="20"/>
        </w:rPr>
        <w:t>(cf. 4112.6/4212.6/4312.6 - Personnel Files)</w:t>
      </w:r>
    </w:p>
    <w:p w14:paraId="1AFA7CE3" w14:textId="77777777" w:rsidR="004A2FE3" w:rsidRDefault="004A2FE3" w:rsidP="004A2FE3">
      <w:pPr>
        <w:rPr>
          <w:rFonts w:eastAsia="MS Mincho"/>
          <w:i/>
          <w:sz w:val="20"/>
        </w:rPr>
      </w:pPr>
      <w:r>
        <w:rPr>
          <w:rFonts w:eastAsia="MS Mincho"/>
          <w:i/>
          <w:sz w:val="20"/>
        </w:rPr>
        <w:t>(cf. 5125 - Student Records)</w:t>
      </w:r>
    </w:p>
    <w:p w14:paraId="1695D121" w14:textId="77777777" w:rsidR="004A2FE3" w:rsidRDefault="004A2FE3" w:rsidP="004A2FE3">
      <w:pPr>
        <w:rPr>
          <w:rFonts w:eastAsia="MS Mincho"/>
          <w:i/>
          <w:sz w:val="20"/>
        </w:rPr>
      </w:pPr>
      <w:r>
        <w:rPr>
          <w:rFonts w:eastAsia="MS Mincho"/>
          <w:i/>
          <w:sz w:val="20"/>
        </w:rPr>
        <w:t>(cf. 5125.1 - Release of Directory Information)</w:t>
      </w:r>
    </w:p>
    <w:p w14:paraId="0C84AF77" w14:textId="77777777" w:rsidR="004A2FE3" w:rsidRDefault="004A2FE3" w:rsidP="004A2FE3">
      <w:pPr>
        <w:rPr>
          <w:rFonts w:eastAsia="MS Mincho"/>
        </w:rPr>
      </w:pPr>
    </w:p>
    <w:p w14:paraId="594C1EDA" w14:textId="4BA0CD16" w:rsidR="004A2FE3" w:rsidRDefault="004A2FE3" w:rsidP="004A2FE3">
      <w:pPr>
        <w:rPr>
          <w:rFonts w:eastAsia="MS Mincho"/>
        </w:rPr>
      </w:pPr>
      <w:r>
        <w:rPr>
          <w:rFonts w:eastAsia="MS Mincho"/>
        </w:rPr>
        <w:t xml:space="preserve">The </w:t>
      </w:r>
      <w:r w:rsidRPr="00A30352">
        <w:rPr>
          <w:rFonts w:eastAsia="MS Mincho"/>
        </w:rPr>
        <w:t xml:space="preserve">Executive Director </w:t>
      </w:r>
      <w:r>
        <w:rPr>
          <w:rFonts w:eastAsia="MS Mincho"/>
        </w:rPr>
        <w:t>shall establish regulations that define records which are permanent, optional, and disposable and specify how each type of record is to be maintained or destroyed. Any photographic, microfilm, or electronic copies of original records shall be permanently retained.</w:t>
      </w:r>
    </w:p>
    <w:p w14:paraId="58487AFE" w14:textId="77777777" w:rsidR="004A2FE3" w:rsidRDefault="004A2FE3" w:rsidP="004A2FE3">
      <w:pPr>
        <w:rPr>
          <w:rFonts w:eastAsia="MS Mincho"/>
        </w:rPr>
      </w:pPr>
    </w:p>
    <w:p w14:paraId="6FA34E64" w14:textId="524868F2" w:rsidR="004A2FE3" w:rsidRDefault="004A2FE3" w:rsidP="004A2FE3">
      <w:pPr>
        <w:rPr>
          <w:rFonts w:eastAsia="MS Mincho"/>
        </w:rPr>
      </w:pPr>
      <w:r>
        <w:rPr>
          <w:rFonts w:eastAsia="MS Mincho"/>
        </w:rPr>
        <w:t xml:space="preserve">The </w:t>
      </w:r>
      <w:r w:rsidRPr="00590ECF">
        <w:rPr>
          <w:rFonts w:eastAsia="MS Mincho"/>
        </w:rPr>
        <w:t xml:space="preserve">Executive Director </w:t>
      </w:r>
      <w:r>
        <w:rPr>
          <w:rFonts w:eastAsia="MS Mincho"/>
        </w:rPr>
        <w:t>shall ensure the confidentiality of records as required by law and shall establish regulations to safeguard data against damage or loss.</w:t>
      </w:r>
    </w:p>
    <w:p w14:paraId="670356A6" w14:textId="77777777" w:rsidR="004A2FE3" w:rsidRDefault="004A2FE3" w:rsidP="004A2FE3">
      <w:pPr>
        <w:rPr>
          <w:rFonts w:eastAsia="MS Mincho"/>
        </w:rPr>
      </w:pPr>
    </w:p>
    <w:p w14:paraId="0620161E" w14:textId="77777777" w:rsidR="004A2FE3" w:rsidRDefault="004A2FE3" w:rsidP="004A2FE3">
      <w:pPr>
        <w:rPr>
          <w:rFonts w:eastAsia="MS Mincho"/>
          <w:b/>
          <w:bCs/>
        </w:rPr>
      </w:pPr>
      <w:r>
        <w:rPr>
          <w:rFonts w:eastAsia="MS Mincho"/>
          <w:b/>
          <w:bCs/>
        </w:rPr>
        <w:t>Safe at Home Program</w:t>
      </w:r>
    </w:p>
    <w:p w14:paraId="17FD4163" w14:textId="77777777" w:rsidR="004A2FE3" w:rsidRDefault="004A2FE3" w:rsidP="004A2FE3">
      <w:pPr>
        <w:rPr>
          <w:rFonts w:eastAsia="MS Mincho"/>
        </w:rPr>
      </w:pPr>
    </w:p>
    <w:p w14:paraId="69C22730" w14:textId="3EEEE9BA" w:rsidR="004A2FE3" w:rsidRDefault="004A2FE3" w:rsidP="004A2FE3">
      <w:pPr>
        <w:rPr>
          <w:rFonts w:eastAsia="MS Mincho"/>
        </w:rPr>
      </w:pPr>
      <w:r w:rsidRPr="00590ECF">
        <w:rPr>
          <w:rFonts w:eastAsia="MS Mincho"/>
        </w:rPr>
        <w:t>CCA</w:t>
      </w:r>
      <w:r>
        <w:rPr>
          <w:rFonts w:eastAsia="MS Mincho"/>
        </w:rPr>
        <w:t xml:space="preserve"> public records shall not include the actual addresses of students, parents/guardians, or employees when a substitute address is designated by the Secretary of State pursuant to the Safe at Home program.  (Government Code 6206, 6207)</w:t>
      </w:r>
    </w:p>
    <w:p w14:paraId="58664D6E" w14:textId="77777777" w:rsidR="004A2FE3" w:rsidRDefault="004A2FE3" w:rsidP="004A2FE3">
      <w:pPr>
        <w:rPr>
          <w:rFonts w:eastAsia="MS Mincho"/>
        </w:rPr>
      </w:pPr>
    </w:p>
    <w:p w14:paraId="67B54B80" w14:textId="6E8947EE" w:rsidR="004A2FE3" w:rsidRDefault="004A2FE3" w:rsidP="004A2FE3">
      <w:pPr>
        <w:rPr>
          <w:rFonts w:eastAsia="MS Mincho"/>
        </w:rPr>
      </w:pPr>
      <w:r>
        <w:rPr>
          <w:rFonts w:eastAsia="MS Mincho"/>
        </w:rPr>
        <w:t xml:space="preserve">When a substitute address card is provided pursuant to this program, the confidential, actual address may be used only to establish </w:t>
      </w:r>
      <w:r w:rsidRPr="00590ECF">
        <w:rPr>
          <w:rFonts w:eastAsia="MS Mincho"/>
        </w:rPr>
        <w:t>CCA</w:t>
      </w:r>
      <w:r w:rsidRPr="004A2FE3">
        <w:rPr>
          <w:rFonts w:eastAsia="MS Mincho"/>
          <w:b/>
          <w:bCs/>
          <w:color w:val="FF0000"/>
        </w:rPr>
        <w:t xml:space="preserve"> </w:t>
      </w:r>
      <w:r>
        <w:rPr>
          <w:rFonts w:eastAsia="MS Mincho"/>
        </w:rPr>
        <w:t>residency requirements for enrollment and for school emergency purposes.</w:t>
      </w:r>
    </w:p>
    <w:p w14:paraId="311E65D6" w14:textId="77777777" w:rsidR="004A2FE3" w:rsidRDefault="004A2FE3" w:rsidP="004A2FE3">
      <w:pPr>
        <w:rPr>
          <w:rFonts w:eastAsia="MS Mincho"/>
        </w:rPr>
      </w:pPr>
    </w:p>
    <w:p w14:paraId="763591A4" w14:textId="77777777" w:rsidR="004A2FE3" w:rsidRDefault="004A2FE3" w:rsidP="004A2FE3">
      <w:pPr>
        <w:rPr>
          <w:rFonts w:eastAsia="MS Mincho"/>
        </w:rPr>
      </w:pPr>
      <w:r>
        <w:rPr>
          <w:rFonts w:eastAsia="MS Mincho"/>
          <w:i/>
          <w:sz w:val="20"/>
        </w:rPr>
        <w:t>(cf. 3516 - Emergencies and Disaster Preparedness Plan)</w:t>
      </w:r>
      <w:r>
        <w:rPr>
          <w:rFonts w:eastAsia="MS Mincho"/>
        </w:rPr>
        <w:t xml:space="preserve"> </w:t>
      </w:r>
    </w:p>
    <w:p w14:paraId="732890D5" w14:textId="77777777" w:rsidR="00590ECF" w:rsidRDefault="00590ECF" w:rsidP="004A2FE3">
      <w:pPr>
        <w:rPr>
          <w:rFonts w:eastAsia="MS Mincho"/>
        </w:rPr>
      </w:pPr>
    </w:p>
    <w:p w14:paraId="26165DD4" w14:textId="77777777" w:rsidR="004A2FE3" w:rsidRDefault="004A2FE3" w:rsidP="004A2FE3">
      <w:pPr>
        <w:rPr>
          <w:rFonts w:eastAsia="MS Mincho"/>
          <w:i/>
          <w:sz w:val="20"/>
        </w:rPr>
      </w:pPr>
      <w:r>
        <w:rPr>
          <w:rFonts w:eastAsia="MS Mincho"/>
          <w:i/>
          <w:sz w:val="20"/>
        </w:rPr>
        <w:t>Legal Reference: (see next page)</w:t>
      </w:r>
    </w:p>
    <w:p w14:paraId="6A49F39F" w14:textId="77777777" w:rsidR="004A2FE3" w:rsidRDefault="004A2FE3" w:rsidP="004A2FE3">
      <w:pPr>
        <w:ind w:left="720"/>
        <w:jc w:val="left"/>
        <w:rPr>
          <w:rFonts w:eastAsia="MS Mincho"/>
          <w:i/>
          <w:iCs/>
          <w:sz w:val="20"/>
          <w:u w:val="single"/>
        </w:rPr>
      </w:pPr>
      <w:r>
        <w:rPr>
          <w:rFonts w:eastAsia="MS Mincho"/>
          <w:i/>
          <w:iCs/>
          <w:sz w:val="20"/>
          <w:u w:val="single"/>
        </w:rPr>
        <w:t>EDUCATION CODE</w:t>
      </w:r>
    </w:p>
    <w:p w14:paraId="3213F7E6" w14:textId="77777777" w:rsidR="004A2FE3" w:rsidRDefault="004A2FE3" w:rsidP="004A2FE3">
      <w:pPr>
        <w:ind w:left="720"/>
        <w:jc w:val="left"/>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431A03ED" w14:textId="77777777" w:rsidR="004A2FE3" w:rsidRDefault="004A2FE3" w:rsidP="004A2FE3">
      <w:pPr>
        <w:ind w:left="720"/>
        <w:jc w:val="left"/>
        <w:rPr>
          <w:rFonts w:eastAsia="MS Mincho"/>
          <w:i/>
          <w:sz w:val="20"/>
        </w:rPr>
      </w:pPr>
      <w:proofErr w:type="gramStart"/>
      <w:r>
        <w:rPr>
          <w:rFonts w:eastAsia="MS Mincho"/>
          <w:i/>
          <w:sz w:val="20"/>
        </w:rPr>
        <w:t>35163  Official</w:t>
      </w:r>
      <w:proofErr w:type="gramEnd"/>
      <w:r>
        <w:rPr>
          <w:rFonts w:eastAsia="MS Mincho"/>
          <w:i/>
          <w:sz w:val="20"/>
        </w:rPr>
        <w:t xml:space="preserve"> actions, minutes and journal</w:t>
      </w:r>
    </w:p>
    <w:p w14:paraId="58157EFA" w14:textId="77777777" w:rsidR="004A2FE3" w:rsidRDefault="004A2FE3" w:rsidP="004A2FE3">
      <w:pPr>
        <w:ind w:left="720"/>
        <w:jc w:val="left"/>
        <w:rPr>
          <w:rFonts w:eastAsia="MS Mincho"/>
          <w:i/>
          <w:sz w:val="20"/>
        </w:rPr>
      </w:pPr>
      <w:r>
        <w:rPr>
          <w:rFonts w:eastAsia="MS Mincho"/>
          <w:i/>
          <w:sz w:val="20"/>
        </w:rPr>
        <w:t>35250-</w:t>
      </w:r>
      <w:proofErr w:type="gramStart"/>
      <w:r>
        <w:rPr>
          <w:rFonts w:eastAsia="MS Mincho"/>
          <w:i/>
          <w:sz w:val="20"/>
        </w:rPr>
        <w:t>35255  Records</w:t>
      </w:r>
      <w:proofErr w:type="gramEnd"/>
      <w:r>
        <w:rPr>
          <w:rFonts w:eastAsia="MS Mincho"/>
          <w:i/>
          <w:sz w:val="20"/>
        </w:rPr>
        <w:t xml:space="preserve"> and reports</w:t>
      </w:r>
    </w:p>
    <w:p w14:paraId="4BB51B87" w14:textId="77777777" w:rsidR="004A2FE3" w:rsidRDefault="004A2FE3" w:rsidP="004A2FE3">
      <w:pPr>
        <w:ind w:left="720"/>
        <w:jc w:val="left"/>
        <w:rPr>
          <w:rFonts w:eastAsia="MS Mincho"/>
          <w:i/>
          <w:sz w:val="20"/>
        </w:rPr>
      </w:pPr>
      <w:proofErr w:type="gramStart"/>
      <w:r>
        <w:rPr>
          <w:rFonts w:eastAsia="MS Mincho"/>
          <w:i/>
          <w:sz w:val="20"/>
        </w:rPr>
        <w:t>44031  Personnel</w:t>
      </w:r>
      <w:proofErr w:type="gramEnd"/>
      <w:r>
        <w:rPr>
          <w:rFonts w:eastAsia="MS Mincho"/>
          <w:i/>
          <w:sz w:val="20"/>
        </w:rPr>
        <w:t xml:space="preserve"> file contents and inspection</w:t>
      </w:r>
    </w:p>
    <w:p w14:paraId="7DEDFAA8" w14:textId="77777777" w:rsidR="004A2FE3" w:rsidRDefault="004A2FE3" w:rsidP="004A2FE3">
      <w:pPr>
        <w:ind w:left="720"/>
        <w:jc w:val="left"/>
        <w:rPr>
          <w:rFonts w:eastAsia="MS Mincho"/>
          <w:i/>
          <w:sz w:val="20"/>
        </w:rPr>
      </w:pPr>
      <w:proofErr w:type="gramStart"/>
      <w:r>
        <w:rPr>
          <w:rFonts w:eastAsia="MS Mincho"/>
          <w:i/>
          <w:sz w:val="20"/>
        </w:rPr>
        <w:t>49065  Reasonable</w:t>
      </w:r>
      <w:proofErr w:type="gramEnd"/>
      <w:r>
        <w:rPr>
          <w:rFonts w:eastAsia="MS Mincho"/>
          <w:i/>
          <w:sz w:val="20"/>
        </w:rPr>
        <w:t xml:space="preserve"> charge for transcripts</w:t>
      </w:r>
    </w:p>
    <w:p w14:paraId="2DB5FF76" w14:textId="77777777" w:rsidR="004A2FE3" w:rsidRDefault="004A2FE3" w:rsidP="004A2FE3">
      <w:pPr>
        <w:ind w:left="720"/>
        <w:jc w:val="left"/>
        <w:rPr>
          <w:rFonts w:eastAsia="MS Mincho"/>
          <w:i/>
          <w:iCs/>
          <w:sz w:val="20"/>
          <w:u w:val="single"/>
        </w:rPr>
      </w:pPr>
      <w:r>
        <w:rPr>
          <w:rFonts w:eastAsia="MS Mincho"/>
          <w:i/>
          <w:iCs/>
          <w:sz w:val="20"/>
          <w:u w:val="single"/>
        </w:rPr>
        <w:t>GOVERNMENT CODE</w:t>
      </w:r>
    </w:p>
    <w:p w14:paraId="3A16123B" w14:textId="77777777" w:rsidR="004A2FE3" w:rsidRDefault="004A2FE3" w:rsidP="004A2FE3">
      <w:pPr>
        <w:ind w:left="720"/>
        <w:jc w:val="left"/>
        <w:rPr>
          <w:rFonts w:eastAsia="MS Mincho"/>
          <w:i/>
          <w:sz w:val="20"/>
        </w:rPr>
      </w:pPr>
      <w:r>
        <w:rPr>
          <w:rFonts w:eastAsia="MS Mincho"/>
          <w:i/>
          <w:sz w:val="20"/>
        </w:rPr>
        <w:t>6205-</w:t>
      </w:r>
      <w:proofErr w:type="gramStart"/>
      <w:r>
        <w:rPr>
          <w:rFonts w:eastAsia="MS Mincho"/>
          <w:i/>
          <w:sz w:val="20"/>
        </w:rPr>
        <w:t>6211  Confidentiality</w:t>
      </w:r>
      <w:proofErr w:type="gramEnd"/>
      <w:r>
        <w:rPr>
          <w:rFonts w:eastAsia="MS Mincho"/>
          <w:i/>
          <w:sz w:val="20"/>
        </w:rPr>
        <w:t xml:space="preserve"> of addresses for victims of domestic violence, sexual assault or stalking</w:t>
      </w:r>
    </w:p>
    <w:p w14:paraId="7BC63C65" w14:textId="77777777" w:rsidR="004A2FE3" w:rsidRDefault="004A2FE3" w:rsidP="004A2FE3">
      <w:pPr>
        <w:ind w:left="720"/>
        <w:jc w:val="left"/>
        <w:rPr>
          <w:rFonts w:eastAsia="MS Mincho"/>
          <w:i/>
          <w:sz w:val="20"/>
        </w:rPr>
      </w:pPr>
      <w:r>
        <w:rPr>
          <w:rFonts w:eastAsia="MS Mincho"/>
          <w:i/>
          <w:sz w:val="20"/>
        </w:rPr>
        <w:t>6252-</w:t>
      </w:r>
      <w:proofErr w:type="gramStart"/>
      <w:r>
        <w:rPr>
          <w:rFonts w:eastAsia="MS Mincho"/>
          <w:i/>
          <w:sz w:val="20"/>
        </w:rPr>
        <w:t>6265  Inspection</w:t>
      </w:r>
      <w:proofErr w:type="gramEnd"/>
      <w:r>
        <w:rPr>
          <w:rFonts w:eastAsia="MS Mincho"/>
          <w:i/>
          <w:sz w:val="20"/>
        </w:rPr>
        <w:t xml:space="preserve"> of public records</w:t>
      </w:r>
    </w:p>
    <w:p w14:paraId="7F07DC28" w14:textId="77777777" w:rsidR="004A2FE3" w:rsidRDefault="004A2FE3" w:rsidP="004A2FE3">
      <w:pPr>
        <w:ind w:left="720"/>
        <w:jc w:val="left"/>
        <w:rPr>
          <w:rFonts w:eastAsia="MS Mincho"/>
          <w:i/>
          <w:sz w:val="20"/>
        </w:rPr>
      </w:pPr>
      <w:proofErr w:type="gramStart"/>
      <w:r>
        <w:rPr>
          <w:rFonts w:eastAsia="MS Mincho"/>
          <w:i/>
          <w:sz w:val="20"/>
        </w:rPr>
        <w:t>12946  Retention</w:t>
      </w:r>
      <w:proofErr w:type="gramEnd"/>
      <w:r>
        <w:rPr>
          <w:rFonts w:eastAsia="MS Mincho"/>
          <w:i/>
          <w:sz w:val="20"/>
        </w:rPr>
        <w:t xml:space="preserve"> of employment applications and records for two years</w:t>
      </w:r>
    </w:p>
    <w:p w14:paraId="6B95F944" w14:textId="77777777" w:rsidR="004A2FE3" w:rsidRDefault="004A2FE3" w:rsidP="004A2FE3">
      <w:pPr>
        <w:ind w:left="720"/>
        <w:jc w:val="left"/>
        <w:rPr>
          <w:rFonts w:eastAsia="MS Mincho"/>
          <w:i/>
          <w:sz w:val="20"/>
          <w:u w:val="single"/>
        </w:rPr>
      </w:pPr>
      <w:r>
        <w:rPr>
          <w:rFonts w:eastAsia="MS Mincho"/>
          <w:i/>
          <w:sz w:val="20"/>
          <w:u w:val="single"/>
        </w:rPr>
        <w:t>PENAL CODE</w:t>
      </w:r>
    </w:p>
    <w:p w14:paraId="7388A6F4" w14:textId="77777777" w:rsidR="004A2FE3" w:rsidRDefault="004A2FE3" w:rsidP="004A2FE3">
      <w:pPr>
        <w:ind w:left="720"/>
        <w:jc w:val="left"/>
        <w:rPr>
          <w:rFonts w:eastAsia="MS Mincho"/>
          <w:i/>
          <w:sz w:val="20"/>
        </w:rPr>
      </w:pPr>
      <w:proofErr w:type="gramStart"/>
      <w:r>
        <w:rPr>
          <w:rFonts w:eastAsia="MS Mincho"/>
          <w:i/>
          <w:sz w:val="20"/>
        </w:rPr>
        <w:t>11170  Retention</w:t>
      </w:r>
      <w:proofErr w:type="gramEnd"/>
      <w:r>
        <w:rPr>
          <w:rFonts w:eastAsia="MS Mincho"/>
          <w:i/>
          <w:sz w:val="20"/>
        </w:rPr>
        <w:t xml:space="preserve"> of child abuse reports</w:t>
      </w:r>
    </w:p>
    <w:p w14:paraId="6F9FB5FB" w14:textId="77777777" w:rsidR="00590ECF" w:rsidRDefault="008901B9" w:rsidP="008901B9">
      <w:pPr>
        <w:rPr>
          <w:rFonts w:eastAsia="MS Mincho"/>
        </w:rPr>
      </w:pPr>
      <w:r>
        <w:rPr>
          <w:rFonts w:eastAsia="MS Mincho"/>
        </w:rPr>
        <w:tab/>
      </w:r>
    </w:p>
    <w:p w14:paraId="7C91B31C" w14:textId="5D1551CC" w:rsidR="008901B9" w:rsidRDefault="00590ECF" w:rsidP="008901B9">
      <w:pPr>
        <w:rPr>
          <w:rFonts w:eastAsia="MS Mincho"/>
        </w:rPr>
      </w:pPr>
      <w:r>
        <w:rPr>
          <w:rFonts w:eastAsia="MS Mincho"/>
        </w:rPr>
        <w:lastRenderedPageBreak/>
        <w:tab/>
      </w:r>
      <w:r w:rsidR="008901B9">
        <w:rPr>
          <w:rFonts w:eastAsia="MS Mincho"/>
        </w:rPr>
        <w:t>BP 3580(b)</w:t>
      </w:r>
    </w:p>
    <w:p w14:paraId="6ACBA430" w14:textId="77777777" w:rsidR="008901B9" w:rsidRDefault="008901B9" w:rsidP="008901B9">
      <w:pPr>
        <w:rPr>
          <w:rFonts w:eastAsia="MS Mincho"/>
        </w:rPr>
      </w:pPr>
    </w:p>
    <w:p w14:paraId="2166B89B" w14:textId="15EFE371" w:rsidR="008901B9" w:rsidRDefault="008901B9" w:rsidP="008901B9">
      <w:pPr>
        <w:rPr>
          <w:rFonts w:eastAsia="MS Mincho"/>
        </w:rPr>
      </w:pPr>
      <w:r w:rsidRPr="00590ECF">
        <w:rPr>
          <w:rFonts w:eastAsia="MS Mincho"/>
          <w:b/>
          <w:bCs/>
        </w:rPr>
        <w:t xml:space="preserve">COLLEGE AND CAREER ADVANTAGE </w:t>
      </w:r>
      <w:r>
        <w:rPr>
          <w:rFonts w:eastAsia="MS Mincho"/>
          <w:b/>
          <w:bCs/>
        </w:rPr>
        <w:t>REGIONAL OCCUPATIONAL PROGRAM RECORDS</w:t>
      </w:r>
      <w:r>
        <w:rPr>
          <w:rFonts w:eastAsia="MS Mincho"/>
        </w:rPr>
        <w:t xml:space="preserve">  (continued)</w:t>
      </w:r>
    </w:p>
    <w:p w14:paraId="79AED96B" w14:textId="77777777" w:rsidR="004A2FE3" w:rsidRDefault="004A2FE3" w:rsidP="004A2FE3">
      <w:pPr>
        <w:ind w:left="720"/>
        <w:jc w:val="left"/>
        <w:rPr>
          <w:rFonts w:eastAsia="MS Mincho"/>
          <w:i/>
          <w:sz w:val="20"/>
          <w:u w:val="single"/>
        </w:rPr>
      </w:pPr>
    </w:p>
    <w:p w14:paraId="56920100" w14:textId="4AE07469" w:rsidR="004A2FE3" w:rsidRDefault="004A2FE3" w:rsidP="004A2FE3">
      <w:pPr>
        <w:jc w:val="left"/>
        <w:rPr>
          <w:rFonts w:eastAsia="MS Mincho"/>
          <w:i/>
          <w:sz w:val="20"/>
        </w:rPr>
      </w:pPr>
      <w:r>
        <w:rPr>
          <w:rFonts w:eastAsia="MS Mincho"/>
          <w:i/>
          <w:sz w:val="20"/>
        </w:rPr>
        <w:t>Legal Reference</w:t>
      </w:r>
      <w:r w:rsidR="008901B9">
        <w:rPr>
          <w:rFonts w:eastAsia="MS Mincho"/>
          <w:i/>
          <w:sz w:val="20"/>
        </w:rPr>
        <w:t>:</w:t>
      </w:r>
      <w:r>
        <w:rPr>
          <w:rFonts w:eastAsia="MS Mincho"/>
          <w:i/>
          <w:sz w:val="20"/>
        </w:rPr>
        <w:t xml:space="preserve"> (continued)</w:t>
      </w:r>
    </w:p>
    <w:p w14:paraId="5C79C537" w14:textId="4BF53844" w:rsidR="004A2FE3" w:rsidRDefault="004A2FE3" w:rsidP="004A2FE3">
      <w:pPr>
        <w:ind w:left="720"/>
        <w:jc w:val="left"/>
        <w:rPr>
          <w:rFonts w:eastAsia="MS Mincho"/>
          <w:i/>
          <w:sz w:val="20"/>
          <w:u w:val="single"/>
        </w:rPr>
      </w:pPr>
      <w:r>
        <w:rPr>
          <w:rFonts w:eastAsia="MS Mincho"/>
          <w:i/>
          <w:sz w:val="20"/>
          <w:u w:val="single"/>
        </w:rPr>
        <w:t>CODE OF REGULATIONS, TITLE 5</w:t>
      </w:r>
    </w:p>
    <w:p w14:paraId="468FC272" w14:textId="77777777" w:rsidR="004A2FE3" w:rsidRDefault="004A2FE3" w:rsidP="004A2FE3">
      <w:pPr>
        <w:ind w:left="720"/>
        <w:jc w:val="left"/>
        <w:rPr>
          <w:rFonts w:eastAsia="MS Mincho"/>
          <w:i/>
          <w:sz w:val="20"/>
        </w:rPr>
      </w:pPr>
      <w:r>
        <w:rPr>
          <w:rFonts w:eastAsia="MS Mincho"/>
          <w:i/>
          <w:sz w:val="20"/>
        </w:rPr>
        <w:t>432  Varieties of pupil records</w:t>
      </w:r>
    </w:p>
    <w:p w14:paraId="142365BC" w14:textId="77777777" w:rsidR="004A2FE3" w:rsidRDefault="004A2FE3" w:rsidP="004A2FE3">
      <w:pPr>
        <w:ind w:left="720"/>
        <w:jc w:val="left"/>
        <w:rPr>
          <w:rFonts w:eastAsia="MS Mincho"/>
          <w:i/>
          <w:sz w:val="20"/>
        </w:rPr>
      </w:pPr>
      <w:r>
        <w:rPr>
          <w:rFonts w:eastAsia="MS Mincho"/>
          <w:i/>
          <w:sz w:val="20"/>
        </w:rPr>
        <w:t>16020-16022  Records-general provisions</w:t>
      </w:r>
    </w:p>
    <w:p w14:paraId="2D029A5D" w14:textId="77777777" w:rsidR="004A2FE3" w:rsidRDefault="004A2FE3" w:rsidP="004A2FE3">
      <w:pPr>
        <w:ind w:left="720"/>
        <w:jc w:val="left"/>
        <w:rPr>
          <w:rFonts w:eastAsia="MS Mincho"/>
          <w:i/>
          <w:sz w:val="20"/>
        </w:rPr>
      </w:pPr>
      <w:r>
        <w:rPr>
          <w:rFonts w:eastAsia="MS Mincho"/>
          <w:i/>
          <w:sz w:val="20"/>
        </w:rPr>
        <w:t>16023-16027  Retention of records</w:t>
      </w:r>
    </w:p>
    <w:p w14:paraId="402F6820" w14:textId="77777777" w:rsidR="004A2FE3" w:rsidRDefault="004A2FE3" w:rsidP="004A2FE3">
      <w:pPr>
        <w:ind w:left="720"/>
        <w:jc w:val="left"/>
        <w:rPr>
          <w:rFonts w:eastAsia="MS Mincho"/>
          <w:i/>
          <w:iCs/>
          <w:sz w:val="20"/>
          <w:u w:val="single"/>
        </w:rPr>
      </w:pPr>
      <w:r>
        <w:rPr>
          <w:rFonts w:eastAsia="MS Mincho"/>
          <w:i/>
          <w:iCs/>
          <w:sz w:val="20"/>
          <w:u w:val="single"/>
        </w:rPr>
        <w:t>EDUCATION CODE</w:t>
      </w:r>
    </w:p>
    <w:p w14:paraId="75BA5C14" w14:textId="77777777" w:rsidR="004A2FE3" w:rsidRDefault="004A2FE3" w:rsidP="004A2FE3">
      <w:pPr>
        <w:ind w:left="720"/>
        <w:jc w:val="left"/>
        <w:rPr>
          <w:rFonts w:eastAsia="MS Mincho"/>
          <w:i/>
          <w:sz w:val="20"/>
        </w:rPr>
      </w:pPr>
      <w:r>
        <w:rPr>
          <w:rFonts w:eastAsia="MS Mincho"/>
          <w:i/>
          <w:sz w:val="20"/>
        </w:rPr>
        <w:t>35145  Public meetings</w:t>
      </w:r>
    </w:p>
    <w:p w14:paraId="096B5DE9" w14:textId="77777777" w:rsidR="004A2FE3" w:rsidRDefault="004A2FE3" w:rsidP="004A2FE3">
      <w:pPr>
        <w:ind w:left="720"/>
        <w:jc w:val="left"/>
        <w:rPr>
          <w:rFonts w:eastAsia="MS Mincho"/>
          <w:i/>
          <w:sz w:val="20"/>
        </w:rPr>
      </w:pPr>
      <w:r>
        <w:rPr>
          <w:rFonts w:eastAsia="MS Mincho"/>
          <w:i/>
          <w:sz w:val="20"/>
        </w:rPr>
        <w:t>35163  Official actions, minutes and journal</w:t>
      </w:r>
    </w:p>
    <w:p w14:paraId="76FE63D2" w14:textId="77777777" w:rsidR="004A2FE3" w:rsidRDefault="004A2FE3" w:rsidP="004A2FE3">
      <w:pPr>
        <w:ind w:left="720"/>
        <w:jc w:val="left"/>
        <w:rPr>
          <w:rFonts w:eastAsia="MS Mincho"/>
          <w:i/>
          <w:sz w:val="20"/>
        </w:rPr>
      </w:pPr>
      <w:r>
        <w:rPr>
          <w:rFonts w:eastAsia="MS Mincho"/>
          <w:i/>
          <w:sz w:val="20"/>
        </w:rPr>
        <w:t>35250-35255  Records and reports</w:t>
      </w:r>
    </w:p>
    <w:p w14:paraId="184867A0" w14:textId="77777777" w:rsidR="004A2FE3" w:rsidRDefault="004A2FE3" w:rsidP="004A2FE3">
      <w:pPr>
        <w:ind w:left="720"/>
        <w:jc w:val="left"/>
        <w:rPr>
          <w:rFonts w:eastAsia="MS Mincho"/>
          <w:i/>
          <w:sz w:val="20"/>
        </w:rPr>
      </w:pPr>
      <w:r>
        <w:rPr>
          <w:rFonts w:eastAsia="MS Mincho"/>
          <w:i/>
          <w:sz w:val="20"/>
        </w:rPr>
        <w:t>44031  Personnel file contents and inspection</w:t>
      </w:r>
    </w:p>
    <w:p w14:paraId="2CBC342D" w14:textId="77777777" w:rsidR="004A2FE3" w:rsidRDefault="004A2FE3" w:rsidP="004A2FE3">
      <w:pPr>
        <w:ind w:left="720"/>
        <w:jc w:val="left"/>
        <w:rPr>
          <w:rFonts w:eastAsia="MS Mincho"/>
          <w:i/>
          <w:sz w:val="20"/>
        </w:rPr>
      </w:pPr>
      <w:r>
        <w:rPr>
          <w:rFonts w:eastAsia="MS Mincho"/>
          <w:i/>
          <w:sz w:val="20"/>
        </w:rPr>
        <w:t>49065  Reasonable charge for transcripts</w:t>
      </w:r>
    </w:p>
    <w:p w14:paraId="4B2A6E06" w14:textId="77777777" w:rsidR="004A2FE3" w:rsidRDefault="004A2FE3" w:rsidP="004A2FE3">
      <w:pPr>
        <w:ind w:left="720"/>
        <w:jc w:val="left"/>
        <w:rPr>
          <w:rFonts w:eastAsia="MS Mincho"/>
          <w:i/>
          <w:iCs/>
          <w:sz w:val="20"/>
          <w:u w:val="single"/>
        </w:rPr>
      </w:pPr>
      <w:r>
        <w:rPr>
          <w:rFonts w:eastAsia="MS Mincho"/>
          <w:i/>
          <w:iCs/>
          <w:sz w:val="20"/>
          <w:u w:val="single"/>
        </w:rPr>
        <w:t>GOVERNMENT CODE</w:t>
      </w:r>
    </w:p>
    <w:p w14:paraId="35CBC78E" w14:textId="77777777" w:rsidR="004A2FE3" w:rsidRDefault="004A2FE3" w:rsidP="004A2FE3">
      <w:pPr>
        <w:ind w:left="720"/>
        <w:jc w:val="left"/>
        <w:rPr>
          <w:rFonts w:eastAsia="MS Mincho"/>
          <w:i/>
          <w:sz w:val="20"/>
        </w:rPr>
      </w:pPr>
      <w:r>
        <w:rPr>
          <w:rFonts w:eastAsia="MS Mincho"/>
          <w:i/>
          <w:sz w:val="20"/>
        </w:rPr>
        <w:t>6205-6211  Confidentiality of addresses for victims of domestic violence, sexual assault or stalking</w:t>
      </w:r>
    </w:p>
    <w:p w14:paraId="65B35139" w14:textId="77777777" w:rsidR="004A2FE3" w:rsidRDefault="004A2FE3" w:rsidP="004A2FE3">
      <w:pPr>
        <w:ind w:left="720"/>
        <w:jc w:val="left"/>
        <w:rPr>
          <w:rFonts w:eastAsia="MS Mincho"/>
          <w:i/>
          <w:sz w:val="20"/>
        </w:rPr>
      </w:pPr>
      <w:r>
        <w:rPr>
          <w:rFonts w:eastAsia="MS Mincho"/>
          <w:i/>
          <w:sz w:val="20"/>
        </w:rPr>
        <w:t>6252-6265  Inspection of public records</w:t>
      </w:r>
    </w:p>
    <w:p w14:paraId="2B3FF237" w14:textId="77777777" w:rsidR="004A2FE3" w:rsidRDefault="004A2FE3" w:rsidP="004A2FE3">
      <w:pPr>
        <w:ind w:left="720"/>
        <w:jc w:val="left"/>
        <w:rPr>
          <w:rFonts w:eastAsia="MS Mincho"/>
          <w:i/>
          <w:sz w:val="20"/>
        </w:rPr>
      </w:pPr>
      <w:r>
        <w:rPr>
          <w:rFonts w:eastAsia="MS Mincho"/>
          <w:i/>
          <w:sz w:val="20"/>
        </w:rPr>
        <w:t>12946  Retention of employment applications and records for two years</w:t>
      </w:r>
    </w:p>
    <w:p w14:paraId="4F3C0125" w14:textId="77777777" w:rsidR="004A2FE3" w:rsidRDefault="004A2FE3" w:rsidP="004A2FE3">
      <w:pPr>
        <w:ind w:left="720"/>
        <w:jc w:val="left"/>
        <w:rPr>
          <w:rFonts w:eastAsia="MS Mincho"/>
          <w:i/>
          <w:sz w:val="20"/>
          <w:u w:val="single"/>
        </w:rPr>
      </w:pPr>
      <w:r>
        <w:rPr>
          <w:rFonts w:eastAsia="MS Mincho"/>
          <w:i/>
          <w:sz w:val="20"/>
          <w:u w:val="single"/>
        </w:rPr>
        <w:t>PENAL CODE</w:t>
      </w:r>
    </w:p>
    <w:p w14:paraId="4C04C820" w14:textId="77777777" w:rsidR="004A2FE3" w:rsidRDefault="004A2FE3" w:rsidP="004A2FE3">
      <w:pPr>
        <w:ind w:left="720"/>
        <w:jc w:val="left"/>
        <w:rPr>
          <w:rFonts w:eastAsia="MS Mincho"/>
          <w:i/>
          <w:sz w:val="20"/>
        </w:rPr>
      </w:pPr>
      <w:r>
        <w:rPr>
          <w:rFonts w:eastAsia="MS Mincho"/>
          <w:i/>
          <w:sz w:val="20"/>
        </w:rPr>
        <w:t>11170  Retention of child abuse reports</w:t>
      </w:r>
    </w:p>
    <w:p w14:paraId="6E7E4BBD" w14:textId="77777777" w:rsidR="004A2FE3" w:rsidRDefault="004A2FE3" w:rsidP="004A2FE3">
      <w:pPr>
        <w:ind w:left="720"/>
        <w:jc w:val="left"/>
        <w:rPr>
          <w:rFonts w:eastAsia="MS Mincho"/>
          <w:i/>
          <w:sz w:val="20"/>
          <w:u w:val="single"/>
        </w:rPr>
      </w:pPr>
      <w:r>
        <w:rPr>
          <w:rFonts w:eastAsia="MS Mincho"/>
          <w:i/>
          <w:sz w:val="20"/>
          <w:u w:val="single"/>
        </w:rPr>
        <w:t>CODE OF REGULATIONS, TITLE 5</w:t>
      </w:r>
    </w:p>
    <w:p w14:paraId="7E2C82E0" w14:textId="77777777" w:rsidR="004A2FE3" w:rsidRDefault="004A2FE3" w:rsidP="004A2FE3">
      <w:pPr>
        <w:ind w:left="720"/>
        <w:jc w:val="left"/>
        <w:rPr>
          <w:rFonts w:eastAsia="MS Mincho"/>
          <w:i/>
          <w:sz w:val="20"/>
        </w:rPr>
      </w:pPr>
      <w:r>
        <w:rPr>
          <w:rFonts w:eastAsia="MS Mincho"/>
          <w:i/>
          <w:sz w:val="20"/>
        </w:rPr>
        <w:t>432  Varieties of pupil records</w:t>
      </w:r>
    </w:p>
    <w:p w14:paraId="0CA5B6E7" w14:textId="77777777" w:rsidR="004A2FE3" w:rsidRDefault="004A2FE3" w:rsidP="004A2FE3">
      <w:pPr>
        <w:ind w:left="720"/>
        <w:jc w:val="left"/>
        <w:rPr>
          <w:rFonts w:eastAsia="MS Mincho"/>
          <w:i/>
          <w:sz w:val="20"/>
        </w:rPr>
      </w:pPr>
      <w:r>
        <w:rPr>
          <w:rFonts w:eastAsia="MS Mincho"/>
          <w:i/>
          <w:sz w:val="20"/>
        </w:rPr>
        <w:t>16020-16022  Records-general provisions</w:t>
      </w:r>
    </w:p>
    <w:p w14:paraId="4C666235" w14:textId="77777777" w:rsidR="004A2FE3" w:rsidRDefault="004A2FE3" w:rsidP="004A2FE3">
      <w:pPr>
        <w:ind w:left="720"/>
        <w:jc w:val="left"/>
        <w:rPr>
          <w:rFonts w:eastAsia="MS Mincho"/>
          <w:i/>
          <w:sz w:val="20"/>
        </w:rPr>
      </w:pPr>
      <w:r>
        <w:rPr>
          <w:rFonts w:eastAsia="MS Mincho"/>
          <w:i/>
          <w:sz w:val="20"/>
        </w:rPr>
        <w:t>16023-16027  Retention of records</w:t>
      </w:r>
    </w:p>
    <w:p w14:paraId="3771C76B" w14:textId="77777777" w:rsidR="004A2FE3" w:rsidRDefault="004A2FE3" w:rsidP="004A2FE3">
      <w:pPr>
        <w:jc w:val="left"/>
        <w:rPr>
          <w:rFonts w:eastAsia="MS Mincho"/>
          <w:i/>
          <w:sz w:val="20"/>
        </w:rPr>
      </w:pPr>
      <w:r>
        <w:rPr>
          <w:rFonts w:eastAsia="MS Mincho"/>
          <w:i/>
          <w:sz w:val="20"/>
        </w:rPr>
        <w:t>Management Resources:</w:t>
      </w:r>
    </w:p>
    <w:p w14:paraId="22FC2CE3" w14:textId="77777777" w:rsidR="004A2FE3" w:rsidRDefault="004A2FE3" w:rsidP="004A2FE3">
      <w:pPr>
        <w:ind w:left="720"/>
        <w:jc w:val="left"/>
        <w:rPr>
          <w:rFonts w:eastAsia="MS Mincho"/>
          <w:i/>
          <w:sz w:val="20"/>
          <w:u w:val="single"/>
        </w:rPr>
      </w:pPr>
      <w:r>
        <w:rPr>
          <w:rFonts w:eastAsia="MS Mincho"/>
          <w:i/>
          <w:sz w:val="20"/>
          <w:u w:val="single"/>
        </w:rPr>
        <w:t>SECRETARY OF STATE PUBLICATIONS</w:t>
      </w:r>
    </w:p>
    <w:p w14:paraId="3F52D236" w14:textId="77777777" w:rsidR="004A2FE3" w:rsidRDefault="004A2FE3" w:rsidP="004A2FE3">
      <w:pPr>
        <w:ind w:left="720"/>
        <w:jc w:val="left"/>
        <w:rPr>
          <w:rFonts w:eastAsia="MS Mincho"/>
          <w:i/>
          <w:sz w:val="20"/>
        </w:rPr>
      </w:pPr>
      <w:r>
        <w:rPr>
          <w:rFonts w:eastAsia="MS Mincho"/>
          <w:i/>
          <w:sz w:val="20"/>
        </w:rPr>
        <w:t xml:space="preserve">Letter re: </w:t>
      </w:r>
      <w:smartTag w:uri="urn:schemas-microsoft-com:office:smarttags" w:element="place">
        <w:smartTag w:uri="urn:schemas-microsoft-com:office:smarttags" w:element="State">
          <w:r>
            <w:rPr>
              <w:rFonts w:eastAsia="MS Mincho"/>
              <w:i/>
              <w:sz w:val="20"/>
            </w:rPr>
            <w:t>California</w:t>
          </w:r>
        </w:smartTag>
      </w:smartTag>
      <w:r>
        <w:rPr>
          <w:rFonts w:eastAsia="MS Mincho"/>
          <w:i/>
          <w:sz w:val="20"/>
        </w:rPr>
        <w:t xml:space="preserve"> Confidential Address Program Implementation (SB 489), August 27, 1999</w:t>
      </w:r>
    </w:p>
    <w:p w14:paraId="675741F9" w14:textId="77777777" w:rsidR="004A2FE3" w:rsidRDefault="004A2FE3" w:rsidP="004A2FE3">
      <w:pPr>
        <w:ind w:left="720"/>
        <w:jc w:val="left"/>
        <w:rPr>
          <w:rFonts w:eastAsia="MS Mincho"/>
          <w:i/>
          <w:iCs/>
          <w:sz w:val="20"/>
          <w:u w:val="single"/>
        </w:rPr>
      </w:pPr>
      <w:r>
        <w:rPr>
          <w:rFonts w:eastAsia="MS Mincho"/>
          <w:i/>
          <w:iCs/>
          <w:sz w:val="20"/>
          <w:u w:val="single"/>
        </w:rPr>
        <w:t>WEB SITES</w:t>
      </w:r>
    </w:p>
    <w:p w14:paraId="198ADDED" w14:textId="77777777" w:rsidR="004A2FE3" w:rsidRDefault="004A2FE3" w:rsidP="004A2FE3">
      <w:pPr>
        <w:ind w:left="720"/>
        <w:jc w:val="left"/>
        <w:rPr>
          <w:rFonts w:eastAsia="MS Mincho"/>
          <w:i/>
          <w:sz w:val="20"/>
        </w:rPr>
      </w:pPr>
      <w:r>
        <w:rPr>
          <w:rFonts w:eastAsia="MS Mincho"/>
          <w:i/>
          <w:sz w:val="20"/>
        </w:rPr>
        <w:t xml:space="preserve">California Secretary of State:  http://www.ss.ca.gov/safeathome </w:t>
      </w:r>
    </w:p>
    <w:p w14:paraId="7F709939" w14:textId="77777777" w:rsidR="004A2FE3" w:rsidRDefault="004A2FE3" w:rsidP="004A2FE3">
      <w:pPr>
        <w:ind w:left="720"/>
        <w:jc w:val="left"/>
        <w:rPr>
          <w:rFonts w:eastAsia="MS Mincho"/>
          <w:i/>
          <w:sz w:val="20"/>
        </w:rPr>
      </w:pPr>
    </w:p>
    <w:p w14:paraId="1DB30E87" w14:textId="77777777" w:rsidR="004A2FE3" w:rsidRDefault="004A2FE3" w:rsidP="004A2FE3">
      <w:pPr>
        <w:rPr>
          <w:rFonts w:eastAsia="MS Mincho"/>
        </w:rPr>
      </w:pPr>
    </w:p>
    <w:p w14:paraId="79411D64" w14:textId="77777777" w:rsidR="004A2FE3" w:rsidRDefault="004A2FE3" w:rsidP="004A2FE3">
      <w:pPr>
        <w:rPr>
          <w:rFonts w:eastAsia="MS Mincho"/>
        </w:rPr>
      </w:pPr>
    </w:p>
    <w:p w14:paraId="5211890D" w14:textId="77777777" w:rsidR="004A2FE3" w:rsidRDefault="004A2FE3" w:rsidP="004A2FE3">
      <w:pPr>
        <w:rPr>
          <w:rFonts w:eastAsia="MS Mincho"/>
        </w:rPr>
      </w:pPr>
    </w:p>
    <w:p w14:paraId="05C39E27" w14:textId="77777777" w:rsidR="004A2FE3" w:rsidRDefault="004A2FE3" w:rsidP="004A2FE3">
      <w:pPr>
        <w:rPr>
          <w:rFonts w:eastAsia="MS Mincho"/>
        </w:rPr>
      </w:pPr>
    </w:p>
    <w:p w14:paraId="3C96FD42" w14:textId="77777777" w:rsidR="004A2FE3" w:rsidRDefault="004A2FE3" w:rsidP="004A2FE3">
      <w:pPr>
        <w:rPr>
          <w:rFonts w:eastAsia="MS Mincho"/>
        </w:rPr>
      </w:pPr>
    </w:p>
    <w:p w14:paraId="077EA492" w14:textId="77777777" w:rsidR="004A2FE3" w:rsidRDefault="004A2FE3" w:rsidP="004A2FE3">
      <w:pPr>
        <w:rPr>
          <w:rFonts w:eastAsia="MS Mincho"/>
        </w:rPr>
      </w:pPr>
    </w:p>
    <w:p w14:paraId="207C357B" w14:textId="77777777" w:rsidR="004A2FE3" w:rsidRDefault="004A2FE3" w:rsidP="004A2FE3">
      <w:pPr>
        <w:rPr>
          <w:rFonts w:eastAsia="MS Mincho"/>
        </w:rPr>
      </w:pPr>
    </w:p>
    <w:p w14:paraId="581C6B40" w14:textId="77777777" w:rsidR="004A2FE3" w:rsidRDefault="004A2FE3" w:rsidP="004A2FE3">
      <w:pPr>
        <w:rPr>
          <w:rFonts w:eastAsia="MS Mincho"/>
        </w:rPr>
      </w:pPr>
    </w:p>
    <w:p w14:paraId="652E5035" w14:textId="77777777" w:rsidR="00725A75" w:rsidRDefault="00725A75" w:rsidP="004A2FE3">
      <w:pPr>
        <w:rPr>
          <w:rFonts w:eastAsia="MS Mincho"/>
        </w:rPr>
      </w:pPr>
    </w:p>
    <w:p w14:paraId="5AB9D30D" w14:textId="77777777" w:rsidR="00725A75" w:rsidRDefault="00725A75" w:rsidP="004A2FE3">
      <w:pPr>
        <w:rPr>
          <w:rFonts w:eastAsia="MS Mincho"/>
        </w:rPr>
      </w:pPr>
    </w:p>
    <w:p w14:paraId="7FA29D00" w14:textId="77777777" w:rsidR="00725A75" w:rsidRDefault="00725A75" w:rsidP="004A2FE3">
      <w:pPr>
        <w:rPr>
          <w:rFonts w:eastAsia="MS Mincho"/>
        </w:rPr>
      </w:pPr>
    </w:p>
    <w:p w14:paraId="452A38A4" w14:textId="77777777" w:rsidR="00725A75" w:rsidRDefault="00725A75" w:rsidP="004A2FE3">
      <w:pPr>
        <w:rPr>
          <w:rFonts w:eastAsia="MS Mincho"/>
        </w:rPr>
      </w:pPr>
    </w:p>
    <w:p w14:paraId="44F1A79B" w14:textId="77777777" w:rsidR="00725A75" w:rsidRDefault="00725A75" w:rsidP="004A2FE3">
      <w:pPr>
        <w:rPr>
          <w:rFonts w:eastAsia="MS Mincho"/>
        </w:rPr>
      </w:pPr>
    </w:p>
    <w:p w14:paraId="554B5F99" w14:textId="77777777" w:rsidR="004A2FE3" w:rsidRDefault="004A2FE3" w:rsidP="004A2FE3">
      <w:pPr>
        <w:rPr>
          <w:rFonts w:eastAsia="MS Mincho"/>
        </w:rPr>
      </w:pPr>
    </w:p>
    <w:p w14:paraId="479F5942" w14:textId="77777777" w:rsidR="004A2FE3" w:rsidRDefault="004A2FE3" w:rsidP="004A2FE3">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901B9" w14:paraId="5B321334" w14:textId="77777777" w:rsidTr="00725A75">
        <w:tc>
          <w:tcPr>
            <w:tcW w:w="4675" w:type="dxa"/>
          </w:tcPr>
          <w:p w14:paraId="622495AB" w14:textId="6C0C27D1" w:rsidR="008901B9" w:rsidRDefault="008901B9" w:rsidP="004A2FE3">
            <w:pPr>
              <w:rPr>
                <w:rFonts w:eastAsia="MS Mincho"/>
              </w:rPr>
            </w:pPr>
            <w:r>
              <w:rPr>
                <w:rFonts w:eastAsia="MS Mincho"/>
              </w:rPr>
              <w:t>Policy</w:t>
            </w:r>
          </w:p>
          <w:p w14:paraId="3A345C67" w14:textId="76E7928F" w:rsidR="008901B9" w:rsidRDefault="00725A75" w:rsidP="004A2FE3">
            <w:pPr>
              <w:rPr>
                <w:rFonts w:eastAsia="MS Mincho"/>
              </w:rPr>
            </w:pPr>
            <w:r>
              <w:rPr>
                <w:rFonts w:eastAsia="MS Mincho"/>
              </w:rPr>
              <w:t>a</w:t>
            </w:r>
            <w:r w:rsidR="008901B9">
              <w:rPr>
                <w:rFonts w:eastAsia="MS Mincho"/>
              </w:rPr>
              <w:t>dopted:  October 25, 2007</w:t>
            </w:r>
          </w:p>
          <w:p w14:paraId="08587FC4" w14:textId="6E6FE69C" w:rsidR="008901B9" w:rsidRPr="00004C5A" w:rsidRDefault="00725A75" w:rsidP="004A2FE3">
            <w:pPr>
              <w:rPr>
                <w:rFonts w:eastAsia="MS Mincho"/>
              </w:rPr>
            </w:pPr>
            <w:r w:rsidRPr="00004C5A">
              <w:rPr>
                <w:rFonts w:eastAsia="MS Mincho"/>
              </w:rPr>
              <w:t>r</w:t>
            </w:r>
            <w:r w:rsidR="008901B9" w:rsidRPr="00004C5A">
              <w:rPr>
                <w:rFonts w:eastAsia="MS Mincho"/>
              </w:rPr>
              <w:t>evised:</w:t>
            </w:r>
            <w:r w:rsidR="00590ECF" w:rsidRPr="00004C5A">
              <w:rPr>
                <w:rFonts w:eastAsia="MS Mincho"/>
              </w:rPr>
              <w:t xml:space="preserve">  </w:t>
            </w:r>
            <w:r w:rsidR="001F5124">
              <w:rPr>
                <w:rFonts w:eastAsia="MS Mincho"/>
              </w:rPr>
              <w:t>December 18</w:t>
            </w:r>
            <w:r w:rsidR="00590ECF" w:rsidRPr="00004C5A">
              <w:rPr>
                <w:rFonts w:eastAsia="MS Mincho"/>
              </w:rPr>
              <w:t>, 2023</w:t>
            </w:r>
          </w:p>
        </w:tc>
        <w:tc>
          <w:tcPr>
            <w:tcW w:w="4675" w:type="dxa"/>
          </w:tcPr>
          <w:p w14:paraId="73F1EEB4" w14:textId="77777777" w:rsidR="00725A75" w:rsidRPr="00590ECF" w:rsidRDefault="008901B9" w:rsidP="008901B9">
            <w:pPr>
              <w:jc w:val="right"/>
              <w:rPr>
                <w:rFonts w:eastAsia="MS Mincho"/>
                <w:b/>
                <w:bCs/>
              </w:rPr>
            </w:pPr>
            <w:r w:rsidRPr="00590ECF">
              <w:rPr>
                <w:rFonts w:eastAsia="MS Mincho"/>
                <w:b/>
                <w:bCs/>
              </w:rPr>
              <w:t>COLLEGE AND</w:t>
            </w:r>
            <w:r w:rsidR="00725A75" w:rsidRPr="00590ECF">
              <w:rPr>
                <w:rFonts w:eastAsia="MS Mincho"/>
                <w:b/>
                <w:bCs/>
              </w:rPr>
              <w:t xml:space="preserve"> CAREER ADVANTAGE</w:t>
            </w:r>
          </w:p>
          <w:p w14:paraId="462A2DF6" w14:textId="0F4C8DDF" w:rsidR="008901B9" w:rsidRDefault="00725A75" w:rsidP="008901B9">
            <w:pPr>
              <w:jc w:val="right"/>
              <w:rPr>
                <w:rFonts w:eastAsia="MS Mincho"/>
              </w:rPr>
            </w:pPr>
            <w:r>
              <w:rPr>
                <w:rFonts w:eastAsia="MS Mincho"/>
              </w:rPr>
              <w:t>San Juan Capistrano, California</w:t>
            </w:r>
            <w:r w:rsidR="008901B9">
              <w:rPr>
                <w:rFonts w:eastAsia="MS Mincho"/>
              </w:rPr>
              <w:t xml:space="preserve"> </w:t>
            </w:r>
          </w:p>
        </w:tc>
      </w:tr>
    </w:tbl>
    <w:p w14:paraId="63A7059A"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E3"/>
    <w:rsid w:val="00004C5A"/>
    <w:rsid w:val="000F231F"/>
    <w:rsid w:val="001F5124"/>
    <w:rsid w:val="004A2FE3"/>
    <w:rsid w:val="00590ECF"/>
    <w:rsid w:val="00725A75"/>
    <w:rsid w:val="008901B9"/>
    <w:rsid w:val="00A3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913BED3"/>
  <w15:chartTrackingRefBased/>
  <w15:docId w15:val="{85887EA5-5BBE-4844-AC49-D6057E2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E3"/>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5</cp:revision>
  <dcterms:created xsi:type="dcterms:W3CDTF">2023-05-30T22:26:00Z</dcterms:created>
  <dcterms:modified xsi:type="dcterms:W3CDTF">2024-01-10T18:35:00Z</dcterms:modified>
</cp:coreProperties>
</file>